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E1" w:rsidRDefault="008B0251" w:rsidP="008B02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EF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 предмету «Право»</w:t>
      </w:r>
    </w:p>
    <w:p w:rsidR="00AB18CA" w:rsidRDefault="00AB18CA" w:rsidP="00AB18CA">
      <w:pPr>
        <w:spacing w:before="28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56EFF" w:rsidRDefault="00D56EFF" w:rsidP="008E4AE6">
      <w:pPr>
        <w:spacing w:before="28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EFF">
        <w:rPr>
          <w:rFonts w:ascii="Times New Roman" w:hAnsi="Times New Roman" w:cs="Times New Roman"/>
          <w:sz w:val="24"/>
          <w:szCs w:val="24"/>
        </w:rPr>
        <w:t xml:space="preserve">   </w:t>
      </w:r>
      <w:r w:rsidR="008B0251" w:rsidRPr="00D56EFF">
        <w:rPr>
          <w:rFonts w:ascii="Times New Roman" w:hAnsi="Times New Roman" w:cs="Times New Roman"/>
          <w:sz w:val="24"/>
          <w:szCs w:val="24"/>
        </w:rPr>
        <w:t xml:space="preserve">  В старшей школе право, будучи важным компонентом,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</w:t>
      </w:r>
    </w:p>
    <w:p w:rsidR="00D56EFF" w:rsidRDefault="008B0251" w:rsidP="008E4AE6">
      <w:pPr>
        <w:shd w:val="clear" w:color="auto" w:fill="FFFFFF"/>
        <w:spacing w:line="36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D56EFF">
        <w:rPr>
          <w:rFonts w:ascii="Times New Roman" w:hAnsi="Times New Roman" w:cs="Times New Roman"/>
          <w:sz w:val="24"/>
          <w:szCs w:val="24"/>
        </w:rPr>
        <w:t xml:space="preserve">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необходимых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</w:t>
      </w:r>
    </w:p>
    <w:p w:rsidR="008B0251" w:rsidRPr="00D56EFF" w:rsidRDefault="00D56EFF" w:rsidP="008E4AE6">
      <w:pPr>
        <w:shd w:val="clear" w:color="auto" w:fill="FFFFFF"/>
        <w:spacing w:line="36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251" w:rsidRPr="00D56EFF">
        <w:rPr>
          <w:rFonts w:ascii="Times New Roman" w:hAnsi="Times New Roman" w:cs="Times New Roman"/>
          <w:sz w:val="24"/>
          <w:szCs w:val="24"/>
        </w:rPr>
        <w:t xml:space="preserve">«Право» как профильный учебный предмет создает основу для становления социально-правовой компетентности обучающихся, в нем акцентируется внимание на проблемах </w:t>
      </w:r>
      <w:bookmarkStart w:id="0" w:name="_GoBack"/>
      <w:bookmarkEnd w:id="0"/>
      <w:r w:rsidR="008B0251" w:rsidRPr="00D56EFF">
        <w:rPr>
          <w:rFonts w:ascii="Times New Roman" w:hAnsi="Times New Roman" w:cs="Times New Roman"/>
          <w:sz w:val="24"/>
          <w:szCs w:val="24"/>
        </w:rPr>
        <w:t>реализации и применения права в различных правовых ситуациях, а также осознанного выбора модели получения образования в будущем.</w:t>
      </w:r>
    </w:p>
    <w:p w:rsidR="00D56EFF" w:rsidRPr="00D56EFF" w:rsidRDefault="00D56EFF" w:rsidP="008E4AE6">
      <w:pPr>
        <w:shd w:val="clear" w:color="auto" w:fill="FFFFFF"/>
        <w:spacing w:line="360" w:lineRule="auto"/>
        <w:ind w:right="4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56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="008B0251" w:rsidRPr="00D56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нынешних социально-экономических условиях в обществе пробуждается живой интерес к праву, повышается значение юридических специальностей. В тоже время все эти процессы не подкреплены правовой традицией – в массовом сознании до сих пор право не является значительной ценностью. Таким образом, решение актуальных задач современного этапа построения правового, социального, демократического российского государства и гражданского общества теснейшим образом </w:t>
      </w:r>
      <w:proofErr w:type="gramStart"/>
      <w:r w:rsidR="008B0251" w:rsidRPr="00D56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связана</w:t>
      </w:r>
      <w:proofErr w:type="gramEnd"/>
      <w:r w:rsidR="008B0251" w:rsidRPr="00D56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обновлением целей, задач, форм и содержания правового образования в школе.</w:t>
      </w:r>
    </w:p>
    <w:p w:rsidR="008B0251" w:rsidRPr="00D56EFF" w:rsidRDefault="008B0251" w:rsidP="008B0251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</w:pPr>
    </w:p>
    <w:p w:rsidR="008B0251" w:rsidRPr="00D56EFF" w:rsidRDefault="008B0251" w:rsidP="008B025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B0251" w:rsidRPr="00D56EFF" w:rsidSect="00C37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0251"/>
    <w:rsid w:val="00057E01"/>
    <w:rsid w:val="008B0251"/>
    <w:rsid w:val="008E4AE6"/>
    <w:rsid w:val="00AB18CA"/>
    <w:rsid w:val="00C379E1"/>
    <w:rsid w:val="00D5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pnp</dc:creator>
  <cp:keywords/>
  <dc:description/>
  <cp:lastModifiedBy>User_0002</cp:lastModifiedBy>
  <cp:revision>7</cp:revision>
  <dcterms:created xsi:type="dcterms:W3CDTF">2018-07-06T06:43:00Z</dcterms:created>
  <dcterms:modified xsi:type="dcterms:W3CDTF">2023-10-03T04:19:00Z</dcterms:modified>
</cp:coreProperties>
</file>